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723124" w14:textId="77777777" w:rsidR="00D914DA" w:rsidRDefault="00000000">
      <w:pPr>
        <w:widowControl/>
        <w:spacing w:line="360" w:lineRule="auto"/>
        <w:jc w:val="center"/>
        <w:rPr>
          <w:rFonts w:ascii="Arial" w:eastAsia="Arial" w:hAnsi="Arial" w:cs="Arial"/>
          <w:b/>
        </w:rPr>
      </w:pPr>
      <w:r>
        <w:rPr>
          <w:rFonts w:ascii="Arial" w:eastAsia="Arial" w:hAnsi="Arial" w:cs="Arial"/>
          <w:b/>
        </w:rPr>
        <w:t>“Mille di queste notti” con Bottega degli Apocrifi a Manfredonia:  teatro, musica, incontri sotto il cielo di Puglia.</w:t>
      </w:r>
    </w:p>
    <w:p w14:paraId="42D3E781" w14:textId="77777777" w:rsidR="00D914DA" w:rsidRDefault="00000000">
      <w:pPr>
        <w:widowControl/>
        <w:spacing w:line="360" w:lineRule="auto"/>
        <w:jc w:val="center"/>
        <w:rPr>
          <w:rFonts w:ascii="Arial" w:eastAsia="Arial" w:hAnsi="Arial" w:cs="Arial"/>
          <w:b/>
        </w:rPr>
      </w:pPr>
      <w:r>
        <w:rPr>
          <w:rFonts w:ascii="Arial" w:eastAsia="Arial" w:hAnsi="Arial" w:cs="Arial"/>
          <w:b/>
        </w:rPr>
        <w:t>La rassegna che ridisegna la città tessendo un filo tra comunità e spettacolo dal vivo anche nella stagione estiva.</w:t>
      </w:r>
    </w:p>
    <w:p w14:paraId="566506E5" w14:textId="057A67CF" w:rsidR="00D914DA" w:rsidRDefault="00000000">
      <w:pPr>
        <w:widowControl/>
        <w:spacing w:line="360" w:lineRule="auto"/>
        <w:jc w:val="center"/>
        <w:rPr>
          <w:rFonts w:ascii="Arial" w:eastAsia="Arial" w:hAnsi="Arial" w:cs="Arial"/>
          <w:b/>
        </w:rPr>
      </w:pPr>
      <w:r>
        <w:rPr>
          <w:rFonts w:ascii="Arial" w:eastAsia="Arial" w:hAnsi="Arial" w:cs="Arial"/>
          <w:b/>
        </w:rPr>
        <w:t>In scena undici appuntamenti e laboratori aperti a bambini e ragazzi.</w:t>
      </w:r>
    </w:p>
    <w:p w14:paraId="7CC66085" w14:textId="77777777" w:rsidR="00D914DA" w:rsidRDefault="00000000">
      <w:pPr>
        <w:widowControl/>
        <w:spacing w:line="360" w:lineRule="auto"/>
        <w:jc w:val="center"/>
        <w:rPr>
          <w:rFonts w:ascii="Arial" w:eastAsia="Arial" w:hAnsi="Arial" w:cs="Arial"/>
          <w:b/>
        </w:rPr>
      </w:pPr>
      <w:r>
        <w:rPr>
          <w:rFonts w:ascii="Arial" w:eastAsia="Arial" w:hAnsi="Arial" w:cs="Arial"/>
          <w:b/>
        </w:rPr>
        <w:t>Fino al 27 agosto in diversi luoghi della città.</w:t>
      </w:r>
    </w:p>
    <w:p w14:paraId="6171CCA5" w14:textId="77777777" w:rsidR="00D914DA" w:rsidRDefault="00D914DA">
      <w:pPr>
        <w:widowControl/>
        <w:spacing w:line="360" w:lineRule="auto"/>
        <w:rPr>
          <w:rFonts w:ascii="Arial" w:eastAsia="Arial" w:hAnsi="Arial" w:cs="Arial"/>
          <w:b/>
        </w:rPr>
      </w:pPr>
    </w:p>
    <w:p w14:paraId="47084CC6" w14:textId="6C5237B8" w:rsidR="00D914DA" w:rsidRDefault="00000000">
      <w:pPr>
        <w:widowControl/>
        <w:spacing w:line="360" w:lineRule="auto"/>
        <w:jc w:val="left"/>
        <w:rPr>
          <w:rFonts w:ascii="Arial" w:eastAsia="Arial" w:hAnsi="Arial" w:cs="Arial"/>
        </w:rPr>
      </w:pPr>
      <w:r>
        <w:rPr>
          <w:rFonts w:ascii="Arial" w:eastAsia="Arial" w:hAnsi="Arial" w:cs="Arial"/>
        </w:rPr>
        <w:t>Manfredonia, 17 luglio 2023 – Torna a Manfredonia l’appuntamento con “</w:t>
      </w:r>
      <w:r>
        <w:rPr>
          <w:rFonts w:ascii="Arial" w:eastAsia="Arial" w:hAnsi="Arial" w:cs="Arial"/>
          <w:b/>
        </w:rPr>
        <w:t>Mille di queste notti</w:t>
      </w:r>
      <w:r>
        <w:rPr>
          <w:rFonts w:ascii="Arial" w:eastAsia="Arial" w:hAnsi="Arial" w:cs="Arial"/>
        </w:rPr>
        <w:t xml:space="preserve">”, la rassegna </w:t>
      </w:r>
      <w:r w:rsidR="0067542D">
        <w:rPr>
          <w:rFonts w:ascii="Arial" w:eastAsia="Arial" w:hAnsi="Arial" w:cs="Arial"/>
        </w:rPr>
        <w:t xml:space="preserve">ideata da </w:t>
      </w:r>
      <w:r>
        <w:rPr>
          <w:rFonts w:ascii="Arial" w:eastAsia="Arial" w:hAnsi="Arial" w:cs="Arial"/>
          <w:b/>
        </w:rPr>
        <w:t>Compagnia Bottega degli Apocrifi</w:t>
      </w:r>
      <w:r w:rsidR="0067542D">
        <w:rPr>
          <w:rFonts w:ascii="Arial" w:eastAsia="Arial" w:hAnsi="Arial" w:cs="Arial"/>
          <w:b/>
        </w:rPr>
        <w:t xml:space="preserve">, </w:t>
      </w:r>
      <w:r w:rsidR="0067542D" w:rsidRPr="0067542D">
        <w:rPr>
          <w:rFonts w:ascii="Arial" w:eastAsia="Arial" w:hAnsi="Arial" w:cs="Arial"/>
          <w:bCs/>
        </w:rPr>
        <w:t>organizzata con il</w:t>
      </w:r>
      <w:r w:rsidR="0067542D">
        <w:rPr>
          <w:rFonts w:ascii="Arial" w:eastAsia="Arial" w:hAnsi="Arial" w:cs="Arial"/>
          <w:b/>
        </w:rPr>
        <w:t xml:space="preserve"> Teatro Pubblico Pugliese</w:t>
      </w:r>
      <w:r w:rsidRPr="002D3CD1">
        <w:rPr>
          <w:rFonts w:ascii="Arial" w:eastAsia="Arial" w:hAnsi="Arial" w:cs="Arial"/>
        </w:rPr>
        <w:t xml:space="preserve"> in sinergia col </w:t>
      </w:r>
      <w:r w:rsidRPr="002D3CD1">
        <w:rPr>
          <w:rFonts w:ascii="Arial" w:eastAsia="Arial" w:hAnsi="Arial" w:cs="Arial"/>
          <w:b/>
        </w:rPr>
        <w:t xml:space="preserve">Comune di Manfredonia, </w:t>
      </w:r>
      <w:r w:rsidRPr="002D3CD1">
        <w:rPr>
          <w:rFonts w:ascii="Arial" w:eastAsia="Arial" w:hAnsi="Arial" w:cs="Arial"/>
        </w:rPr>
        <w:t xml:space="preserve">inserita </w:t>
      </w:r>
      <w:r w:rsidRPr="002D3CD1">
        <w:rPr>
          <w:rFonts w:ascii="Arial" w:eastAsia="Arial" w:hAnsi="Arial" w:cs="Arial"/>
          <w:b/>
        </w:rPr>
        <w:t>all'interno del cartellone estivo Manfredonia Festival. Undici gli</w:t>
      </w:r>
      <w:r>
        <w:rPr>
          <w:rFonts w:ascii="Arial" w:eastAsia="Arial" w:hAnsi="Arial" w:cs="Arial"/>
          <w:b/>
        </w:rPr>
        <w:t xml:space="preserve"> appuntamenti</w:t>
      </w:r>
      <w:r>
        <w:rPr>
          <w:rFonts w:ascii="Arial" w:eastAsia="Arial" w:hAnsi="Arial" w:cs="Arial"/>
        </w:rPr>
        <w:t xml:space="preserve"> in cartellone tra </w:t>
      </w:r>
      <w:r>
        <w:rPr>
          <w:rFonts w:ascii="Arial" w:eastAsia="Arial" w:hAnsi="Arial" w:cs="Arial"/>
          <w:b/>
        </w:rPr>
        <w:t>teatro, musica e incontri sotto il cielo di Puglia</w:t>
      </w:r>
      <w:r>
        <w:rPr>
          <w:rFonts w:ascii="Arial" w:eastAsia="Arial" w:hAnsi="Arial" w:cs="Arial"/>
        </w:rPr>
        <w:t>, sia gratuiti che a pagamento</w:t>
      </w:r>
      <w:r w:rsidR="00542288">
        <w:rPr>
          <w:rFonts w:ascii="Arial" w:eastAsia="Arial" w:hAnsi="Arial" w:cs="Arial"/>
        </w:rPr>
        <w:t>.</w:t>
      </w:r>
    </w:p>
    <w:p w14:paraId="24762AE9"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«“Mille di queste notti” è la rassegna di teatro e musica che ridisegna la città di Manfredonia, </w:t>
      </w:r>
      <w:r>
        <w:rPr>
          <w:rFonts w:ascii="Arial" w:eastAsia="Arial" w:hAnsi="Arial" w:cs="Arial"/>
          <w:b/>
          <w:color w:val="000000"/>
        </w:rPr>
        <w:t>tessendo un filo tra comunità e spettacolo dal vivo</w:t>
      </w:r>
      <w:r>
        <w:rPr>
          <w:rFonts w:ascii="Arial" w:eastAsia="Arial" w:hAnsi="Arial" w:cs="Arial"/>
          <w:color w:val="000000"/>
        </w:rPr>
        <w:t xml:space="preserve"> anche nella stagione estiva», commenta </w:t>
      </w:r>
      <w:r>
        <w:rPr>
          <w:rFonts w:ascii="Arial" w:eastAsia="Arial" w:hAnsi="Arial" w:cs="Arial"/>
          <w:b/>
          <w:color w:val="000000"/>
        </w:rPr>
        <w:t>Cosimo Severo</w:t>
      </w:r>
      <w:r>
        <w:rPr>
          <w:rFonts w:ascii="Arial" w:eastAsia="Arial" w:hAnsi="Arial" w:cs="Arial"/>
          <w:color w:val="000000"/>
        </w:rPr>
        <w:t>, regista e direttore artistico della manifestazione.</w:t>
      </w:r>
    </w:p>
    <w:p w14:paraId="5927C70B" w14:textId="129EF68D" w:rsidR="00D914DA" w:rsidRDefault="00000000">
      <w:pPr>
        <w:widowControl/>
        <w:spacing w:line="360" w:lineRule="auto"/>
        <w:jc w:val="left"/>
        <w:rPr>
          <w:rFonts w:ascii="Arial" w:eastAsia="Arial" w:hAnsi="Arial" w:cs="Arial"/>
          <w:color w:val="000000"/>
        </w:rPr>
      </w:pPr>
      <w:r>
        <w:rPr>
          <w:rFonts w:ascii="Arial" w:eastAsia="Arial" w:hAnsi="Arial" w:cs="Arial"/>
          <w:color w:val="000000"/>
        </w:rPr>
        <w:t>«Quel che in modo ostinato continuiamo a fare è aprire squarci nei muri. I muri possono essere di natura differente. In questo angolo d’Italia</w:t>
      </w:r>
      <w:r w:rsidR="00542288">
        <w:rPr>
          <w:rFonts w:ascii="Arial" w:eastAsia="Arial" w:hAnsi="Arial" w:cs="Arial"/>
          <w:color w:val="000000"/>
        </w:rPr>
        <w:t>,</w:t>
      </w:r>
      <w:r>
        <w:rPr>
          <w:rFonts w:ascii="Arial" w:eastAsia="Arial" w:hAnsi="Arial" w:cs="Arial"/>
          <w:color w:val="000000"/>
        </w:rPr>
        <w:t xml:space="preserve"> poi</w:t>
      </w:r>
      <w:r w:rsidR="00542288">
        <w:rPr>
          <w:rFonts w:ascii="Arial" w:eastAsia="Arial" w:hAnsi="Arial" w:cs="Arial"/>
          <w:color w:val="000000"/>
        </w:rPr>
        <w:t>,</w:t>
      </w:r>
      <w:r>
        <w:rPr>
          <w:rFonts w:ascii="Arial" w:eastAsia="Arial" w:hAnsi="Arial" w:cs="Arial"/>
          <w:color w:val="000000"/>
        </w:rPr>
        <w:t xml:space="preserve"> certi muri sono parte integrante del panorama stesso, fanno parte del quotidiano lamentarsi. Ecco, di volta in volta, con i nostri spettacoli oppure invitando artisti e colleghi da tutta Italia con i propri lavori</w:t>
      </w:r>
      <w:r w:rsidR="000D1109">
        <w:rPr>
          <w:rFonts w:ascii="Arial" w:eastAsia="Arial" w:hAnsi="Arial" w:cs="Arial"/>
          <w:color w:val="000000"/>
        </w:rPr>
        <w:t>,</w:t>
      </w:r>
      <w:r>
        <w:rPr>
          <w:rFonts w:ascii="Arial" w:eastAsia="Arial" w:hAnsi="Arial" w:cs="Arial"/>
          <w:color w:val="000000"/>
        </w:rPr>
        <w:t xml:space="preserve"> proviamo ad aprire squarci nei muri</w:t>
      </w:r>
      <w:r w:rsidR="00542288">
        <w:rPr>
          <w:rFonts w:ascii="Arial" w:eastAsia="Arial" w:hAnsi="Arial" w:cs="Arial"/>
          <w:color w:val="000000"/>
        </w:rPr>
        <w:t>» spiega Severo, che continua: «</w:t>
      </w:r>
      <w:r w:rsidRPr="002D3CD1">
        <w:rPr>
          <w:rFonts w:ascii="Arial" w:eastAsia="Arial" w:hAnsi="Arial" w:cs="Arial"/>
          <w:color w:val="000000"/>
        </w:rPr>
        <w:t xml:space="preserve">La politica </w:t>
      </w:r>
      <w:r w:rsidRPr="002D3CD1">
        <w:rPr>
          <w:rFonts w:ascii="Arial" w:eastAsia="Arial" w:hAnsi="Arial" w:cs="Arial"/>
        </w:rPr>
        <w:t xml:space="preserve">ci sembra </w:t>
      </w:r>
      <w:r w:rsidRPr="002D3CD1">
        <w:rPr>
          <w:rFonts w:ascii="Arial" w:eastAsia="Arial" w:hAnsi="Arial" w:cs="Arial"/>
          <w:color w:val="000000"/>
        </w:rPr>
        <w:t xml:space="preserve">affaccendata al </w:t>
      </w:r>
      <w:r w:rsidRPr="002D3CD1">
        <w:rPr>
          <w:rFonts w:ascii="Arial" w:eastAsia="Arial" w:hAnsi="Arial" w:cs="Arial"/>
        </w:rPr>
        <w:t xml:space="preserve">punto da fare spesso di quei </w:t>
      </w:r>
      <w:r w:rsidRPr="002D3CD1">
        <w:rPr>
          <w:rFonts w:ascii="Arial" w:eastAsia="Arial" w:hAnsi="Arial" w:cs="Arial"/>
          <w:color w:val="000000"/>
        </w:rPr>
        <w:t>muri</w:t>
      </w:r>
      <w:r w:rsidRPr="002D3CD1">
        <w:rPr>
          <w:rFonts w:ascii="Arial" w:eastAsia="Arial" w:hAnsi="Arial" w:cs="Arial"/>
        </w:rPr>
        <w:t xml:space="preserve"> </w:t>
      </w:r>
      <w:r w:rsidRPr="002D3CD1">
        <w:rPr>
          <w:rFonts w:ascii="Arial" w:eastAsia="Arial" w:hAnsi="Arial" w:cs="Arial"/>
          <w:color w:val="000000"/>
        </w:rPr>
        <w:t>un tratto di appartenenza</w:t>
      </w:r>
      <w:r w:rsidRPr="002D3CD1">
        <w:rPr>
          <w:rFonts w:ascii="Arial" w:eastAsia="Arial" w:hAnsi="Arial" w:cs="Arial"/>
        </w:rPr>
        <w:t>, faticando</w:t>
      </w:r>
      <w:r w:rsidRPr="002D3CD1">
        <w:rPr>
          <w:rFonts w:ascii="Arial" w:eastAsia="Arial" w:hAnsi="Arial" w:cs="Arial"/>
          <w:color w:val="000000"/>
        </w:rPr>
        <w:t xml:space="preserve"> </w:t>
      </w:r>
      <w:r w:rsidRPr="002D3CD1">
        <w:rPr>
          <w:rFonts w:ascii="Arial" w:eastAsia="Arial" w:hAnsi="Arial" w:cs="Arial"/>
        </w:rPr>
        <w:t>a volte a</w:t>
      </w:r>
      <w:r w:rsidRPr="002D3CD1">
        <w:rPr>
          <w:rFonts w:ascii="Arial" w:eastAsia="Arial" w:hAnsi="Arial" w:cs="Arial"/>
          <w:color w:val="000000"/>
        </w:rPr>
        <w:t xml:space="preserve"> distinguere</w:t>
      </w:r>
      <w:r>
        <w:rPr>
          <w:rFonts w:ascii="Arial" w:eastAsia="Arial" w:hAnsi="Arial" w:cs="Arial"/>
          <w:color w:val="000000"/>
        </w:rPr>
        <w:t xml:space="preserve"> ciò che è freno da ciò che è sapienza.</w:t>
      </w:r>
      <w:r w:rsidR="00542288">
        <w:rPr>
          <w:rFonts w:ascii="Arial" w:eastAsia="Arial" w:hAnsi="Arial" w:cs="Arial"/>
          <w:color w:val="000000"/>
        </w:rPr>
        <w:t xml:space="preserve"> </w:t>
      </w:r>
      <w:r>
        <w:rPr>
          <w:rFonts w:ascii="Arial" w:eastAsia="Arial" w:hAnsi="Arial" w:cs="Arial"/>
          <w:color w:val="000000"/>
        </w:rPr>
        <w:t>Dopo una intensa stagione invernale, l’estate della città di Manfredonia diventa per noi Apocrifi il momento di accendere nuovo desiderio</w:t>
      </w:r>
      <w:r w:rsidR="002D3CD1">
        <w:rPr>
          <w:rFonts w:ascii="Arial" w:eastAsia="Arial" w:hAnsi="Arial" w:cs="Arial"/>
          <w:color w:val="000000"/>
        </w:rPr>
        <w:t>,</w:t>
      </w:r>
      <w:r>
        <w:rPr>
          <w:rFonts w:ascii="Arial" w:eastAsia="Arial" w:hAnsi="Arial" w:cs="Arial"/>
          <w:color w:val="000000"/>
        </w:rPr>
        <w:t xml:space="preserve"> più intenso e al tempo stesso più faticoso: aprire squarci sulla bellezza invisibile ai più. O per usare le parole di Elsa Morante, invisibili ai tanti tantissimi, Infelici Molti. È un lavoro di messa in relazione continuo. L’arte </w:t>
      </w:r>
      <w:r>
        <w:rPr>
          <w:rFonts w:ascii="Arial" w:eastAsia="Arial" w:hAnsi="Arial" w:cs="Arial"/>
        </w:rPr>
        <w:t>con</w:t>
      </w:r>
      <w:r>
        <w:rPr>
          <w:rFonts w:ascii="Arial" w:eastAsia="Arial" w:hAnsi="Arial" w:cs="Arial"/>
          <w:color w:val="000000"/>
        </w:rPr>
        <w:t xml:space="preserve"> le comunità, le scarse e residuali risorse pubbliche con l’eccellenza e il saper fare.</w:t>
      </w:r>
      <w:r w:rsidR="00542288">
        <w:rPr>
          <w:rFonts w:ascii="Arial" w:eastAsia="Arial" w:hAnsi="Arial" w:cs="Arial"/>
          <w:color w:val="000000"/>
        </w:rPr>
        <w:t xml:space="preserve"> “</w:t>
      </w:r>
      <w:r>
        <w:rPr>
          <w:rFonts w:ascii="Arial" w:eastAsia="Arial" w:hAnsi="Arial" w:cs="Arial"/>
          <w:color w:val="000000"/>
        </w:rPr>
        <w:t>Mille di queste notti</w:t>
      </w:r>
      <w:r w:rsidR="00542288">
        <w:rPr>
          <w:rFonts w:ascii="Arial" w:eastAsia="Arial" w:hAnsi="Arial" w:cs="Arial"/>
          <w:color w:val="000000"/>
        </w:rPr>
        <w:t>”</w:t>
      </w:r>
      <w:r>
        <w:rPr>
          <w:rFonts w:ascii="Arial" w:eastAsia="Arial" w:hAnsi="Arial" w:cs="Arial"/>
          <w:color w:val="000000"/>
        </w:rPr>
        <w:t>, sono molto meno di mille.</w:t>
      </w:r>
      <w:r w:rsidR="00542288">
        <w:rPr>
          <w:rFonts w:ascii="Arial" w:eastAsia="Arial" w:hAnsi="Arial" w:cs="Arial"/>
          <w:color w:val="000000"/>
        </w:rPr>
        <w:t xml:space="preserve"> </w:t>
      </w:r>
      <w:r>
        <w:rPr>
          <w:rFonts w:ascii="Arial" w:eastAsia="Arial" w:hAnsi="Arial" w:cs="Arial"/>
          <w:color w:val="000000"/>
        </w:rPr>
        <w:t xml:space="preserve">Non potrebbe essere diversamente. Ma è un richiamo forte alle </w:t>
      </w:r>
      <w:r w:rsidR="00542288">
        <w:rPr>
          <w:rFonts w:ascii="Arial" w:eastAsia="Arial" w:hAnsi="Arial" w:cs="Arial"/>
          <w:color w:val="000000"/>
        </w:rPr>
        <w:t>“</w:t>
      </w:r>
      <w:r>
        <w:rPr>
          <w:rFonts w:ascii="Arial" w:eastAsia="Arial" w:hAnsi="Arial" w:cs="Arial"/>
          <w:color w:val="000000"/>
        </w:rPr>
        <w:t>Mille e una notte</w:t>
      </w:r>
      <w:r w:rsidR="00542288">
        <w:rPr>
          <w:rFonts w:ascii="Arial" w:eastAsia="Arial" w:hAnsi="Arial" w:cs="Arial"/>
          <w:color w:val="000000"/>
        </w:rPr>
        <w:t>”</w:t>
      </w:r>
      <w:r>
        <w:rPr>
          <w:rFonts w:ascii="Arial" w:eastAsia="Arial" w:hAnsi="Arial" w:cs="Arial"/>
          <w:color w:val="000000"/>
        </w:rPr>
        <w:t>, raccontarsi storie per aprire squarci sul futuro, per avere speranza di futuro a misura di bellezza».</w:t>
      </w:r>
    </w:p>
    <w:p w14:paraId="6F4B9013" w14:textId="358FACB4" w:rsidR="00D914DA" w:rsidRDefault="00000000">
      <w:pPr>
        <w:widowControl/>
        <w:spacing w:line="360" w:lineRule="auto"/>
        <w:jc w:val="left"/>
        <w:rPr>
          <w:rFonts w:ascii="Arial" w:eastAsia="Arial" w:hAnsi="Arial" w:cs="Arial"/>
          <w:color w:val="000000"/>
        </w:rPr>
      </w:pPr>
      <w:r>
        <w:rPr>
          <w:rFonts w:ascii="Arial" w:eastAsia="Arial" w:hAnsi="Arial" w:cs="Arial"/>
          <w:color w:val="000000"/>
        </w:rPr>
        <w:t xml:space="preserve">Da questo desiderio, </w:t>
      </w:r>
      <w:r>
        <w:rPr>
          <w:rFonts w:ascii="Arial" w:eastAsia="Arial" w:hAnsi="Arial" w:cs="Arial"/>
          <w:b/>
          <w:color w:val="000000"/>
        </w:rPr>
        <w:t>nasce una nuova avventura</w:t>
      </w:r>
      <w:r>
        <w:rPr>
          <w:rFonts w:ascii="Arial" w:eastAsia="Arial" w:hAnsi="Arial" w:cs="Arial"/>
          <w:color w:val="000000"/>
        </w:rPr>
        <w:t>, realizzata grazie alla collaborazione e al sostegno di Teatro Pubblico Pugliese, Ministero della Cultura e Regione Puglia: “</w:t>
      </w:r>
      <w:r>
        <w:rPr>
          <w:rFonts w:ascii="Arial" w:eastAsia="Arial" w:hAnsi="Arial" w:cs="Arial"/>
          <w:b/>
          <w:color w:val="000000"/>
        </w:rPr>
        <w:t>Pace</w:t>
      </w:r>
      <w:r>
        <w:rPr>
          <w:rFonts w:ascii="Arial" w:eastAsia="Arial" w:hAnsi="Arial" w:cs="Arial"/>
          <w:color w:val="000000"/>
        </w:rPr>
        <w:t xml:space="preserve">”, da Aristofane, </w:t>
      </w:r>
      <w:r>
        <w:rPr>
          <w:rFonts w:ascii="Arial" w:eastAsia="Arial" w:hAnsi="Arial" w:cs="Arial"/>
          <w:b/>
          <w:color w:val="000000"/>
        </w:rPr>
        <w:t>una nuova produzione di comunità</w:t>
      </w:r>
      <w:r>
        <w:rPr>
          <w:rFonts w:ascii="Arial" w:eastAsia="Arial" w:hAnsi="Arial" w:cs="Arial"/>
          <w:color w:val="000000"/>
        </w:rPr>
        <w:t>.</w:t>
      </w:r>
      <w:r w:rsidR="00812FFD">
        <w:rPr>
          <w:rFonts w:ascii="Arial" w:eastAsia="Arial" w:hAnsi="Arial" w:cs="Arial"/>
          <w:color w:val="000000"/>
        </w:rPr>
        <w:t xml:space="preserve"> </w:t>
      </w:r>
      <w:r>
        <w:rPr>
          <w:rFonts w:ascii="Arial" w:eastAsia="Arial" w:hAnsi="Arial" w:cs="Arial"/>
          <w:color w:val="000000"/>
        </w:rPr>
        <w:t xml:space="preserve">La miccia per dare vita a incendi creativi e realizzare, ancora una volta, quella </w:t>
      </w:r>
      <w:r>
        <w:rPr>
          <w:rFonts w:ascii="Arial" w:eastAsia="Arial" w:hAnsi="Arial" w:cs="Arial"/>
          <w:b/>
          <w:color w:val="000000"/>
        </w:rPr>
        <w:t>teatralità diffusa</w:t>
      </w:r>
      <w:r>
        <w:rPr>
          <w:rFonts w:ascii="Arial" w:eastAsia="Arial" w:hAnsi="Arial" w:cs="Arial"/>
          <w:color w:val="000000"/>
        </w:rPr>
        <w:t xml:space="preserve"> che mette assieme </w:t>
      </w:r>
      <w:r>
        <w:rPr>
          <w:rFonts w:ascii="Arial" w:eastAsia="Arial" w:hAnsi="Arial" w:cs="Arial"/>
          <w:b/>
          <w:color w:val="000000"/>
        </w:rPr>
        <w:t>adolescenti e bambini con attori, musicisti, maestranze specializzate</w:t>
      </w:r>
      <w:r w:rsidR="00812FFD">
        <w:rPr>
          <w:rFonts w:ascii="Arial" w:eastAsia="Arial" w:hAnsi="Arial" w:cs="Arial"/>
          <w:b/>
          <w:color w:val="000000"/>
        </w:rPr>
        <w:t>,</w:t>
      </w:r>
      <w:r>
        <w:rPr>
          <w:rFonts w:ascii="Arial" w:eastAsia="Arial" w:hAnsi="Arial" w:cs="Arial"/>
          <w:b/>
          <w:color w:val="000000"/>
        </w:rPr>
        <w:t xml:space="preserve"> in continuo ascolto reciproco</w:t>
      </w:r>
      <w:r>
        <w:rPr>
          <w:rFonts w:ascii="Arial" w:eastAsia="Arial" w:hAnsi="Arial" w:cs="Arial"/>
          <w:color w:val="000000"/>
        </w:rPr>
        <w:t xml:space="preserve">, </w:t>
      </w:r>
      <w:r>
        <w:rPr>
          <w:rFonts w:ascii="Arial" w:eastAsia="Arial" w:hAnsi="Arial" w:cs="Arial"/>
          <w:b/>
          <w:color w:val="000000"/>
        </w:rPr>
        <w:t>invitando le nuove generazioni della città</w:t>
      </w:r>
      <w:r>
        <w:rPr>
          <w:rFonts w:ascii="Arial" w:eastAsia="Arial" w:hAnsi="Arial" w:cs="Arial"/>
          <w:color w:val="000000"/>
        </w:rPr>
        <w:t xml:space="preserve"> non a giocare a fare gli attori per qualche giorno, bensì </w:t>
      </w:r>
      <w:r>
        <w:rPr>
          <w:rFonts w:ascii="Arial" w:eastAsia="Arial" w:hAnsi="Arial" w:cs="Arial"/>
          <w:b/>
          <w:color w:val="000000"/>
        </w:rPr>
        <w:t>a essere corpo vivo che dà voce a un desiderio generativo</w:t>
      </w:r>
      <w:r>
        <w:rPr>
          <w:rFonts w:ascii="Arial" w:eastAsia="Arial" w:hAnsi="Arial" w:cs="Arial"/>
          <w:color w:val="000000"/>
        </w:rPr>
        <w:t>.</w:t>
      </w:r>
    </w:p>
    <w:p w14:paraId="40E30CDB" w14:textId="77777777" w:rsidR="00D914DA" w:rsidRDefault="00D914DA">
      <w:pPr>
        <w:widowControl/>
        <w:spacing w:line="360" w:lineRule="auto"/>
        <w:jc w:val="left"/>
        <w:rPr>
          <w:rFonts w:ascii="Arial" w:eastAsia="Arial" w:hAnsi="Arial" w:cs="Arial"/>
          <w:color w:val="000000"/>
        </w:rPr>
      </w:pPr>
    </w:p>
    <w:p w14:paraId="61711362" w14:textId="63E15034" w:rsidR="00D914DA" w:rsidRDefault="00000000">
      <w:pPr>
        <w:widowControl/>
        <w:spacing w:line="360" w:lineRule="auto"/>
        <w:jc w:val="left"/>
        <w:rPr>
          <w:rFonts w:ascii="Arial" w:eastAsia="Arial" w:hAnsi="Arial" w:cs="Arial"/>
          <w:color w:val="000000"/>
        </w:rPr>
      </w:pPr>
      <w:r>
        <w:rPr>
          <w:rFonts w:ascii="Arial" w:eastAsia="Arial" w:hAnsi="Arial" w:cs="Arial"/>
          <w:color w:val="000000"/>
        </w:rPr>
        <w:t xml:space="preserve">“Pace” sarà il primo spettacolo di “Mille di queste Notti”, in programma </w:t>
      </w:r>
      <w:r>
        <w:rPr>
          <w:rFonts w:ascii="Arial" w:eastAsia="Arial" w:hAnsi="Arial" w:cs="Arial"/>
          <w:b/>
        </w:rPr>
        <w:t>venerdì 28 e sabato 29 luglio</w:t>
      </w:r>
      <w:r>
        <w:rPr>
          <w:rFonts w:ascii="Arial" w:eastAsia="Arial" w:hAnsi="Arial" w:cs="Arial"/>
        </w:rPr>
        <w:t xml:space="preserve"> alle 21.30 </w:t>
      </w:r>
      <w:r>
        <w:rPr>
          <w:rFonts w:ascii="Arial" w:eastAsia="Arial" w:hAnsi="Arial" w:cs="Arial"/>
          <w:color w:val="000000"/>
        </w:rPr>
        <w:t>nella Nuova piazza di Comunità. Una riscrittura da Aristofane di </w:t>
      </w:r>
      <w:r>
        <w:rPr>
          <w:rFonts w:ascii="Arial" w:eastAsia="Arial" w:hAnsi="Arial" w:cs="Arial"/>
          <w:b/>
          <w:color w:val="000000"/>
        </w:rPr>
        <w:t>Stefania Marrone</w:t>
      </w:r>
      <w:r>
        <w:rPr>
          <w:rFonts w:ascii="Arial" w:eastAsia="Arial" w:hAnsi="Arial" w:cs="Arial"/>
          <w:color w:val="000000"/>
        </w:rPr>
        <w:t xml:space="preserve"> e </w:t>
      </w:r>
      <w:r>
        <w:rPr>
          <w:rFonts w:ascii="Arial" w:eastAsia="Arial" w:hAnsi="Arial" w:cs="Arial"/>
          <w:b/>
          <w:color w:val="000000"/>
        </w:rPr>
        <w:t>Cosimo Severo</w:t>
      </w:r>
      <w:r>
        <w:rPr>
          <w:rFonts w:ascii="Arial" w:eastAsia="Arial" w:hAnsi="Arial" w:cs="Arial"/>
          <w:color w:val="000000"/>
        </w:rPr>
        <w:t> con le musiche originali dal vivo di </w:t>
      </w:r>
      <w:r>
        <w:rPr>
          <w:rFonts w:ascii="Arial" w:eastAsia="Arial" w:hAnsi="Arial" w:cs="Arial"/>
          <w:b/>
          <w:color w:val="000000"/>
        </w:rPr>
        <w:t>Fabio Trimigno</w:t>
      </w:r>
      <w:r>
        <w:rPr>
          <w:rFonts w:ascii="Arial" w:eastAsia="Arial" w:hAnsi="Arial" w:cs="Arial"/>
          <w:color w:val="000000"/>
        </w:rPr>
        <w:t>.</w:t>
      </w:r>
      <w:r>
        <w:t xml:space="preserve"> </w:t>
      </w:r>
      <w:r>
        <w:rPr>
          <w:rFonts w:ascii="Arial" w:eastAsia="Arial" w:hAnsi="Arial" w:cs="Arial"/>
          <w:color w:val="000000"/>
        </w:rPr>
        <w:t xml:space="preserve">Musicisti in scena Fabio Trimigno, Vincenzo Aiace, Andrés de JesùsSotoElizondo, Andrea Stuppiello, Michele Rignanese; movimenti coreografici di Rosa Merlino e Daniela Nobile. In scena con gli attori </w:t>
      </w:r>
      <w:r>
        <w:rPr>
          <w:rFonts w:ascii="Arial" w:eastAsia="Arial" w:hAnsi="Arial" w:cs="Arial"/>
          <w:b/>
          <w:color w:val="000000"/>
        </w:rPr>
        <w:t>Salvatore Marci, Rosalba Mondelli e Giovanni Antonio Salvemini</w:t>
      </w:r>
      <w:r>
        <w:rPr>
          <w:rFonts w:ascii="Arial" w:eastAsia="Arial" w:hAnsi="Arial" w:cs="Arial"/>
          <w:color w:val="000000"/>
        </w:rPr>
        <w:t xml:space="preserve"> ci saranno </w:t>
      </w:r>
      <w:r>
        <w:rPr>
          <w:rFonts w:ascii="Arial" w:eastAsia="Arial" w:hAnsi="Arial" w:cs="Arial"/>
          <w:b/>
          <w:color w:val="000000"/>
        </w:rPr>
        <w:t>90 adolescenti e bambini di Ma</w:t>
      </w:r>
      <w:r>
        <w:rPr>
          <w:rFonts w:ascii="Arial" w:eastAsia="Arial" w:hAnsi="Arial" w:cs="Arial"/>
          <w:b/>
        </w:rPr>
        <w:t>nfredonia.</w:t>
      </w:r>
    </w:p>
    <w:p w14:paraId="4A019109"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3925D877"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Si continua</w:t>
      </w:r>
      <w:r>
        <w:rPr>
          <w:rFonts w:ascii="Arial" w:eastAsia="Arial" w:hAnsi="Arial" w:cs="Arial"/>
          <w:b/>
          <w:color w:val="000000"/>
        </w:rPr>
        <w:t xml:space="preserve"> martedì</w:t>
      </w:r>
      <w:r>
        <w:rPr>
          <w:rFonts w:ascii="Arial" w:eastAsia="Arial" w:hAnsi="Arial" w:cs="Arial"/>
          <w:color w:val="000000"/>
        </w:rPr>
        <w:t xml:space="preserve"> </w:t>
      </w:r>
      <w:r>
        <w:rPr>
          <w:rFonts w:ascii="Arial" w:eastAsia="Arial" w:hAnsi="Arial" w:cs="Arial"/>
          <w:b/>
          <w:color w:val="000000"/>
        </w:rPr>
        <w:t>1° agosto</w:t>
      </w:r>
      <w:r>
        <w:rPr>
          <w:rFonts w:ascii="Arial" w:eastAsia="Arial" w:hAnsi="Arial" w:cs="Arial"/>
          <w:color w:val="000000"/>
        </w:rPr>
        <w:t xml:space="preserve"> sempre alle 21.30 nella Nuova piazza di Comunità con la </w:t>
      </w:r>
      <w:r>
        <w:rPr>
          <w:rFonts w:ascii="Arial" w:eastAsia="Arial" w:hAnsi="Arial" w:cs="Arial"/>
          <w:b/>
          <w:color w:val="000000"/>
        </w:rPr>
        <w:t>proiezione del documentario</w:t>
      </w:r>
      <w:r>
        <w:rPr>
          <w:rFonts w:ascii="Arial" w:eastAsia="Arial" w:hAnsi="Arial" w:cs="Arial"/>
          <w:color w:val="000000"/>
        </w:rPr>
        <w:t xml:space="preserve"> “</w:t>
      </w:r>
      <w:r>
        <w:rPr>
          <w:rFonts w:ascii="Arial" w:eastAsia="Arial" w:hAnsi="Arial" w:cs="Arial"/>
          <w:b/>
          <w:color w:val="000000"/>
        </w:rPr>
        <w:t>Dalle Ande agli Appennini</w:t>
      </w:r>
      <w:r>
        <w:rPr>
          <w:rFonts w:ascii="Arial" w:eastAsia="Arial" w:hAnsi="Arial" w:cs="Arial"/>
          <w:color w:val="000000"/>
        </w:rPr>
        <w:t>” di Giancarlo Gentilucci, che racconta dell’esperienza di César Brie in Bolivia e descrive l’avventura di una comunità di giovani artisti che vivevano a Yotala, un piccolo paese vicino a Sucre. Al termine della proiezione ci sarà l’</w:t>
      </w:r>
      <w:r>
        <w:rPr>
          <w:rFonts w:ascii="Arial" w:eastAsia="Arial" w:hAnsi="Arial" w:cs="Arial"/>
          <w:b/>
          <w:color w:val="000000"/>
        </w:rPr>
        <w:t>incontro con César Brie e Giancarlo Gentilucci</w:t>
      </w:r>
      <w:r>
        <w:rPr>
          <w:rFonts w:ascii="Arial" w:eastAsia="Arial" w:hAnsi="Arial" w:cs="Arial"/>
          <w:color w:val="000000"/>
        </w:rPr>
        <w:t xml:space="preserve"> (evento a ingresso libero).</w:t>
      </w:r>
    </w:p>
    <w:p w14:paraId="7BEE3108"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7BDBFE02"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w:t>
      </w:r>
      <w:r>
        <w:rPr>
          <w:rFonts w:ascii="Arial" w:eastAsia="Arial" w:hAnsi="Arial" w:cs="Arial"/>
          <w:b/>
          <w:color w:val="000000"/>
        </w:rPr>
        <w:t>Il mare in tasca</w:t>
      </w:r>
      <w:r>
        <w:rPr>
          <w:rFonts w:ascii="Arial" w:eastAsia="Arial" w:hAnsi="Arial" w:cs="Arial"/>
          <w:color w:val="000000"/>
        </w:rPr>
        <w:t xml:space="preserve">” di </w:t>
      </w:r>
      <w:r>
        <w:rPr>
          <w:rFonts w:ascii="Arial" w:eastAsia="Arial" w:hAnsi="Arial" w:cs="Arial"/>
          <w:b/>
          <w:color w:val="000000"/>
        </w:rPr>
        <w:t>César Brie</w:t>
      </w:r>
      <w:r>
        <w:rPr>
          <w:rFonts w:ascii="Arial" w:eastAsia="Arial" w:hAnsi="Arial" w:cs="Arial"/>
          <w:color w:val="000000"/>
        </w:rPr>
        <w:t xml:space="preserve"> è lo spettacolo il cui tema è l’amore, in scena </w:t>
      </w:r>
      <w:r>
        <w:rPr>
          <w:rFonts w:ascii="Arial" w:eastAsia="Arial" w:hAnsi="Arial" w:cs="Arial"/>
          <w:b/>
          <w:color w:val="000000"/>
        </w:rPr>
        <w:t>mercoledì 2 agosto</w:t>
      </w:r>
      <w:r>
        <w:rPr>
          <w:rFonts w:ascii="Arial" w:eastAsia="Arial" w:hAnsi="Arial" w:cs="Arial"/>
          <w:color w:val="000000"/>
        </w:rPr>
        <w:t xml:space="preserve"> alle 21.30 nella Nuova piazza di Comunità. Il personaggio è un prete. L’azione si sviluppa nella stanza del prete dietro la sagrestia. Il tema permette all’autore di rivedere la sua esistenza ed il prete permette all’attore di dialogare con Dio, nel quale non crede. Musica di Antonio Vivaldi, produzione Cesar Brie - Arti e Spettacolo.</w:t>
      </w:r>
    </w:p>
    <w:p w14:paraId="41AC878A"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12D899DE"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Omaggio a Lucio Dalla, </w:t>
      </w:r>
      <w:r>
        <w:rPr>
          <w:rFonts w:ascii="Arial" w:eastAsia="Arial" w:hAnsi="Arial" w:cs="Arial"/>
          <w:b/>
          <w:color w:val="000000"/>
        </w:rPr>
        <w:t>lunedì 21 agosto</w:t>
      </w:r>
      <w:r>
        <w:rPr>
          <w:rFonts w:ascii="Arial" w:eastAsia="Arial" w:hAnsi="Arial" w:cs="Arial"/>
          <w:color w:val="000000"/>
        </w:rPr>
        <w:t xml:space="preserve"> alle 21.30 in Piazzale Diomede con “</w:t>
      </w:r>
      <w:r>
        <w:rPr>
          <w:rFonts w:ascii="Arial" w:eastAsia="Arial" w:hAnsi="Arial" w:cs="Arial"/>
          <w:b/>
          <w:color w:val="000000"/>
        </w:rPr>
        <w:t>L’anno che verrà</w:t>
      </w:r>
      <w:r>
        <w:rPr>
          <w:rFonts w:ascii="Arial" w:eastAsia="Arial" w:hAnsi="Arial" w:cs="Arial"/>
          <w:color w:val="000000"/>
        </w:rPr>
        <w:t>”, spettacolo di parole e musica con</w:t>
      </w:r>
      <w:r>
        <w:rPr>
          <w:rFonts w:ascii="Arial" w:eastAsia="Arial" w:hAnsi="Arial" w:cs="Arial"/>
          <w:b/>
          <w:color w:val="000000"/>
        </w:rPr>
        <w:t xml:space="preserve"> Beppe Servillo </w:t>
      </w:r>
      <w:r>
        <w:rPr>
          <w:rFonts w:ascii="Arial" w:eastAsia="Arial" w:hAnsi="Arial" w:cs="Arial"/>
          <w:color w:val="000000"/>
        </w:rPr>
        <w:t xml:space="preserve">(voce), </w:t>
      </w:r>
      <w:r>
        <w:rPr>
          <w:rFonts w:ascii="Arial" w:eastAsia="Arial" w:hAnsi="Arial" w:cs="Arial"/>
          <w:b/>
          <w:color w:val="000000"/>
        </w:rPr>
        <w:t xml:space="preserve">Javier Girotto </w:t>
      </w:r>
      <w:r>
        <w:rPr>
          <w:rFonts w:ascii="Arial" w:eastAsia="Arial" w:hAnsi="Arial" w:cs="Arial"/>
          <w:color w:val="000000"/>
        </w:rPr>
        <w:t xml:space="preserve">(Sax soprano e baritono), </w:t>
      </w:r>
      <w:r>
        <w:rPr>
          <w:rFonts w:ascii="Arial" w:eastAsia="Arial" w:hAnsi="Arial" w:cs="Arial"/>
          <w:b/>
          <w:color w:val="000000"/>
        </w:rPr>
        <w:t xml:space="preserve">Natalino Mangialavite </w:t>
      </w:r>
      <w:r>
        <w:rPr>
          <w:rFonts w:ascii="Arial" w:eastAsia="Arial" w:hAnsi="Arial" w:cs="Arial"/>
          <w:color w:val="000000"/>
        </w:rPr>
        <w:t>(piano, tastiere, voce). L’evento è ad ingresso libero.</w:t>
      </w:r>
    </w:p>
    <w:p w14:paraId="1A93A03C"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2C76D552"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b/>
          <w:color w:val="000000"/>
        </w:rPr>
        <w:t>Tre appuntamenti</w:t>
      </w:r>
      <w:r>
        <w:rPr>
          <w:rFonts w:ascii="Arial" w:eastAsia="Arial" w:hAnsi="Arial" w:cs="Arial"/>
          <w:color w:val="000000"/>
        </w:rPr>
        <w:t xml:space="preserve"> - </w:t>
      </w:r>
      <w:r>
        <w:rPr>
          <w:rFonts w:ascii="Arial" w:eastAsia="Arial" w:hAnsi="Arial" w:cs="Arial"/>
          <w:b/>
          <w:color w:val="000000"/>
        </w:rPr>
        <w:t>giovedì 24 agosto</w:t>
      </w:r>
      <w:r>
        <w:rPr>
          <w:rFonts w:ascii="Arial" w:eastAsia="Arial" w:hAnsi="Arial" w:cs="Arial"/>
          <w:color w:val="000000"/>
        </w:rPr>
        <w:t xml:space="preserve"> alle 21.30, </w:t>
      </w:r>
      <w:r>
        <w:rPr>
          <w:rFonts w:ascii="Arial" w:eastAsia="Arial" w:hAnsi="Arial" w:cs="Arial"/>
          <w:b/>
          <w:color w:val="000000"/>
        </w:rPr>
        <w:t>venerdì 25 e sabato 26</w:t>
      </w:r>
      <w:r>
        <w:rPr>
          <w:rFonts w:ascii="Arial" w:eastAsia="Arial" w:hAnsi="Arial" w:cs="Arial"/>
          <w:color w:val="000000"/>
        </w:rPr>
        <w:t xml:space="preserve"> alle 22.45 con partenza dal Teatro Comunale Lucio Dalla - per “</w:t>
      </w:r>
      <w:r>
        <w:rPr>
          <w:rFonts w:ascii="Arial" w:eastAsia="Arial" w:hAnsi="Arial" w:cs="Arial"/>
          <w:b/>
          <w:color w:val="000000"/>
        </w:rPr>
        <w:t>Tutti i cinema di domani</w:t>
      </w:r>
      <w:r>
        <w:rPr>
          <w:rFonts w:ascii="Arial" w:eastAsia="Arial" w:hAnsi="Arial" w:cs="Arial"/>
          <w:color w:val="000000"/>
        </w:rPr>
        <w:t xml:space="preserve">”, spettacolo itinerante site specific in cuffia che è un omaggio alla città di Manfredonia e ai suoi cinema storici ormai scomparsi. Nato da una serie di interviste con cittadini, professionisti e appassionati, “Tutti i cinema di domani” è un percorso per gruppi di quaranta spettatori che attraversano il tessuto urbano con uno sguardo inedito. Un progetto di </w:t>
      </w:r>
      <w:r>
        <w:rPr>
          <w:rFonts w:ascii="Arial" w:eastAsia="Arial" w:hAnsi="Arial" w:cs="Arial"/>
          <w:b/>
          <w:color w:val="000000"/>
        </w:rPr>
        <w:t>Circolo Bergman</w:t>
      </w:r>
      <w:r>
        <w:rPr>
          <w:rFonts w:ascii="Arial" w:eastAsia="Arial" w:hAnsi="Arial" w:cs="Arial"/>
          <w:color w:val="000000"/>
        </w:rPr>
        <w:t xml:space="preserve">, concept e testi </w:t>
      </w:r>
      <w:r>
        <w:rPr>
          <w:rFonts w:ascii="Arial" w:eastAsia="Arial" w:hAnsi="Arial" w:cs="Arial"/>
          <w:b/>
          <w:color w:val="000000"/>
        </w:rPr>
        <w:t>Paolo Giorgio</w:t>
      </w:r>
      <w:r>
        <w:rPr>
          <w:rFonts w:ascii="Arial" w:eastAsia="Arial" w:hAnsi="Arial" w:cs="Arial"/>
          <w:color w:val="000000"/>
        </w:rPr>
        <w:t xml:space="preserve">, musiche originali e sound design </w:t>
      </w:r>
      <w:r>
        <w:rPr>
          <w:rFonts w:ascii="Arial" w:eastAsia="Arial" w:hAnsi="Arial" w:cs="Arial"/>
          <w:b/>
          <w:color w:val="000000"/>
        </w:rPr>
        <w:t>Marcello Gori</w:t>
      </w:r>
      <w:r>
        <w:rPr>
          <w:rFonts w:ascii="Arial" w:eastAsia="Arial" w:hAnsi="Arial" w:cs="Arial"/>
          <w:color w:val="000000"/>
        </w:rPr>
        <w:t xml:space="preserve">, regia </w:t>
      </w:r>
      <w:r>
        <w:rPr>
          <w:rFonts w:ascii="Arial" w:eastAsia="Arial" w:hAnsi="Arial" w:cs="Arial"/>
          <w:b/>
          <w:color w:val="000000"/>
        </w:rPr>
        <w:t>Paolo Giorgio</w:t>
      </w:r>
      <w:r>
        <w:rPr>
          <w:rFonts w:ascii="Arial" w:eastAsia="Arial" w:hAnsi="Arial" w:cs="Arial"/>
          <w:color w:val="000000"/>
        </w:rPr>
        <w:t>, produzione</w:t>
      </w:r>
      <w:r>
        <w:rPr>
          <w:rFonts w:ascii="Arial" w:eastAsia="Arial" w:hAnsi="Arial" w:cs="Arial"/>
          <w:b/>
          <w:color w:val="000000"/>
        </w:rPr>
        <w:t xml:space="preserve"> </w:t>
      </w:r>
      <w:r>
        <w:rPr>
          <w:rFonts w:ascii="Arial" w:eastAsia="Arial" w:hAnsi="Arial" w:cs="Arial"/>
          <w:color w:val="000000"/>
        </w:rPr>
        <w:t>Circolo Bergman/Bottega degli Apocrifi.</w:t>
      </w:r>
    </w:p>
    <w:p w14:paraId="65E2751E"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3BB3E0EE" w14:textId="77777777" w:rsidR="00D914DA" w:rsidRDefault="00000000">
      <w:pPr>
        <w:pBdr>
          <w:top w:val="nil"/>
          <w:left w:val="nil"/>
          <w:bottom w:val="nil"/>
          <w:right w:val="nil"/>
          <w:between w:val="nil"/>
        </w:pBdr>
        <w:spacing w:line="360" w:lineRule="auto"/>
        <w:rPr>
          <w:rFonts w:ascii="Arial" w:eastAsia="Arial" w:hAnsi="Arial" w:cs="Arial"/>
          <w:color w:val="000000"/>
        </w:rPr>
      </w:pPr>
      <w:bookmarkStart w:id="0" w:name="_gjdgxs" w:colFirst="0" w:colLast="0"/>
      <w:bookmarkEnd w:id="0"/>
      <w:r>
        <w:rPr>
          <w:rFonts w:ascii="Arial" w:eastAsia="Arial" w:hAnsi="Arial" w:cs="Arial"/>
          <w:color w:val="000000"/>
        </w:rPr>
        <w:t>“</w:t>
      </w:r>
      <w:r>
        <w:rPr>
          <w:rFonts w:ascii="Arial" w:eastAsia="Arial" w:hAnsi="Arial" w:cs="Arial"/>
          <w:b/>
          <w:color w:val="000000"/>
        </w:rPr>
        <w:t>Calvin’aria (Città)</w:t>
      </w:r>
      <w:r>
        <w:rPr>
          <w:rFonts w:ascii="Arial" w:eastAsia="Arial" w:hAnsi="Arial" w:cs="Arial"/>
          <w:color w:val="000000"/>
        </w:rPr>
        <w:t xml:space="preserve">”, racconto musicale liberamente ispirato da “Le Città Invisibili” di Italo Calvino andrà in scena </w:t>
      </w:r>
      <w:r>
        <w:rPr>
          <w:rFonts w:ascii="Arial" w:eastAsia="Arial" w:hAnsi="Arial" w:cs="Arial"/>
          <w:b/>
          <w:color w:val="000000"/>
        </w:rPr>
        <w:t>venerdì 25 agosto</w:t>
      </w:r>
      <w:r>
        <w:rPr>
          <w:rFonts w:ascii="Arial" w:eastAsia="Arial" w:hAnsi="Arial" w:cs="Arial"/>
          <w:color w:val="000000"/>
        </w:rPr>
        <w:t xml:space="preserve"> alle 21.30 nella Nuova piazza di Comunità. Attraverso un linguaggio fatto di musica elettronica, parole e movimento, </w:t>
      </w:r>
      <w:r>
        <w:rPr>
          <w:rFonts w:ascii="Arial" w:eastAsia="Arial" w:hAnsi="Arial" w:cs="Arial"/>
          <w:b/>
          <w:color w:val="000000"/>
        </w:rPr>
        <w:t>Giuseppe Ciciriello</w:t>
      </w:r>
      <w:r>
        <w:rPr>
          <w:rFonts w:ascii="Arial" w:eastAsia="Arial" w:hAnsi="Arial" w:cs="Arial"/>
          <w:color w:val="000000"/>
        </w:rPr>
        <w:t xml:space="preserve"> (attore, regista e autore) e </w:t>
      </w:r>
      <w:r>
        <w:rPr>
          <w:rFonts w:ascii="Arial" w:eastAsia="Arial" w:hAnsi="Arial" w:cs="Arial"/>
          <w:b/>
          <w:color w:val="000000"/>
        </w:rPr>
        <w:t>Roberta Russo</w:t>
      </w:r>
      <w:r>
        <w:rPr>
          <w:rFonts w:ascii="Arial" w:eastAsia="Arial" w:hAnsi="Arial" w:cs="Arial"/>
          <w:color w:val="000000"/>
        </w:rPr>
        <w:t xml:space="preserve"> in arte </w:t>
      </w:r>
      <w:r>
        <w:rPr>
          <w:rFonts w:ascii="Arial" w:eastAsia="Arial" w:hAnsi="Arial" w:cs="Arial"/>
          <w:b/>
          <w:color w:val="000000"/>
        </w:rPr>
        <w:t>Kiotolp</w:t>
      </w:r>
      <w:r>
        <w:rPr>
          <w:rFonts w:ascii="Arial" w:eastAsia="Arial" w:hAnsi="Arial" w:cs="Arial"/>
          <w:color w:val="000000"/>
        </w:rPr>
        <w:t xml:space="preserve"> (cantautrice e musicista), si interrogano su cosa sia una città e proprio partendo dal racconto che ne fa Calvino, provano a dipanare il filo che lega Il Gran Kan e Marco Polo in una narrazione che continua ad interrogarsi passando dalle parole alla musica. Produzione Carticù/Bottega degli Apocrifi.</w:t>
      </w:r>
    </w:p>
    <w:p w14:paraId="7EC8ECEA"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7D35C0C5"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Spazio alla prosa </w:t>
      </w:r>
      <w:r>
        <w:rPr>
          <w:rFonts w:ascii="Arial" w:eastAsia="Arial" w:hAnsi="Arial" w:cs="Arial"/>
          <w:b/>
          <w:color w:val="000000"/>
        </w:rPr>
        <w:t>sabato 26 agosto</w:t>
      </w:r>
      <w:r>
        <w:rPr>
          <w:rFonts w:ascii="Arial" w:eastAsia="Arial" w:hAnsi="Arial" w:cs="Arial"/>
          <w:color w:val="000000"/>
        </w:rPr>
        <w:t xml:space="preserve"> alle 21.30 nella Nuova piazza di Comunità con “</w:t>
      </w:r>
      <w:r>
        <w:rPr>
          <w:rFonts w:ascii="Arial" w:eastAsia="Arial" w:hAnsi="Arial" w:cs="Arial"/>
          <w:b/>
          <w:color w:val="000000"/>
        </w:rPr>
        <w:t>La luce intorno</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 xml:space="preserve">di </w:t>
      </w:r>
      <w:r>
        <w:rPr>
          <w:rFonts w:ascii="Arial" w:eastAsia="Arial" w:hAnsi="Arial" w:cs="Arial"/>
          <w:b/>
          <w:color w:val="000000"/>
        </w:rPr>
        <w:t xml:space="preserve">Nicola Bonazzi </w:t>
      </w:r>
      <w:r>
        <w:rPr>
          <w:rFonts w:ascii="Arial" w:eastAsia="Arial" w:hAnsi="Arial" w:cs="Arial"/>
          <w:color w:val="000000"/>
        </w:rPr>
        <w:t xml:space="preserve">con </w:t>
      </w:r>
      <w:r>
        <w:rPr>
          <w:rFonts w:ascii="Arial" w:eastAsia="Arial" w:hAnsi="Arial" w:cs="Arial"/>
          <w:b/>
          <w:color w:val="000000"/>
        </w:rPr>
        <w:t>Micaela Casalboni</w:t>
      </w:r>
      <w:r>
        <w:rPr>
          <w:rFonts w:ascii="Arial" w:eastAsia="Arial" w:hAnsi="Arial" w:cs="Arial"/>
          <w:color w:val="000000"/>
        </w:rPr>
        <w:t xml:space="preserve">. Il nuovo spettacolo del </w:t>
      </w:r>
      <w:r>
        <w:rPr>
          <w:rFonts w:ascii="Arial" w:eastAsia="Arial" w:hAnsi="Arial" w:cs="Arial"/>
          <w:b/>
          <w:color w:val="000000"/>
        </w:rPr>
        <w:t>Teatro dell’Argine</w:t>
      </w:r>
      <w:r>
        <w:rPr>
          <w:rFonts w:ascii="Arial" w:eastAsia="Arial" w:hAnsi="Arial" w:cs="Arial"/>
          <w:color w:val="000000"/>
        </w:rPr>
        <w:t xml:space="preserve"> prende le mosse da una storia vera ma incredibile: la storia di un ragazzo africano dalla vicenda familiare complessa e rocambolesca, vicenda che lui prima insegue, poi rifugge, poi è costretto ad indagare perché “noi siamo quello che siamo grazie alla nostra storia”.</w:t>
      </w:r>
    </w:p>
    <w:p w14:paraId="123137D6"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0537C05F"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Sarà la </w:t>
      </w:r>
      <w:r>
        <w:rPr>
          <w:rFonts w:ascii="Arial" w:eastAsia="Arial" w:hAnsi="Arial" w:cs="Arial"/>
          <w:b/>
          <w:color w:val="000000"/>
        </w:rPr>
        <w:t>musica gitana</w:t>
      </w:r>
      <w:r>
        <w:rPr>
          <w:rFonts w:ascii="Arial" w:eastAsia="Arial" w:hAnsi="Arial" w:cs="Arial"/>
          <w:color w:val="000000"/>
        </w:rPr>
        <w:t xml:space="preserve"> a chiudere la rassegna “</w:t>
      </w:r>
      <w:r>
        <w:rPr>
          <w:rFonts w:ascii="Arial" w:eastAsia="Arial" w:hAnsi="Arial" w:cs="Arial"/>
          <w:b/>
          <w:color w:val="000000"/>
        </w:rPr>
        <w:t>Mille di queste notti 2023</w:t>
      </w:r>
      <w:r>
        <w:rPr>
          <w:rFonts w:ascii="Arial" w:eastAsia="Arial" w:hAnsi="Arial" w:cs="Arial"/>
          <w:color w:val="000000"/>
        </w:rPr>
        <w:t xml:space="preserve">” che, come di consueto, dà appuntamento all’anno successivo con un saluto collettivo al sole che sorge. </w:t>
      </w:r>
      <w:r>
        <w:rPr>
          <w:rFonts w:ascii="Arial" w:eastAsia="Arial" w:hAnsi="Arial" w:cs="Arial"/>
          <w:b/>
          <w:color w:val="000000"/>
        </w:rPr>
        <w:t>Domenica 27 agosto</w:t>
      </w:r>
      <w:r>
        <w:rPr>
          <w:rFonts w:ascii="Arial" w:eastAsia="Arial" w:hAnsi="Arial" w:cs="Arial"/>
          <w:color w:val="000000"/>
        </w:rPr>
        <w:t xml:space="preserve"> alle 6.30 alla Rotonda lungomare Miramare ci sarà il </w:t>
      </w:r>
      <w:r>
        <w:rPr>
          <w:rFonts w:ascii="Arial" w:eastAsia="Arial" w:hAnsi="Arial" w:cs="Arial"/>
          <w:b/>
          <w:color w:val="000000"/>
        </w:rPr>
        <w:t>concerto all’alba</w:t>
      </w:r>
      <w:r>
        <w:rPr>
          <w:rFonts w:ascii="Arial" w:eastAsia="Arial" w:hAnsi="Arial" w:cs="Arial"/>
          <w:color w:val="000000"/>
        </w:rPr>
        <w:t xml:space="preserve"> con i musicisti di </w:t>
      </w:r>
      <w:r>
        <w:rPr>
          <w:rFonts w:ascii="Arial" w:eastAsia="Arial" w:hAnsi="Arial" w:cs="Arial"/>
          <w:b/>
          <w:color w:val="000000"/>
        </w:rPr>
        <w:t>Gypsy Project</w:t>
      </w:r>
      <w:r>
        <w:rPr>
          <w:rFonts w:ascii="Arial" w:eastAsia="Arial" w:hAnsi="Arial" w:cs="Arial"/>
          <w:color w:val="000000"/>
        </w:rPr>
        <w:t xml:space="preserve"> (evento a ingresso libero).</w:t>
      </w:r>
    </w:p>
    <w:p w14:paraId="46DBB5C2"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75D8A49F" w14:textId="77777777" w:rsidR="00D914DA"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“Mille di queste notti” abbraccia anche i</w:t>
      </w:r>
      <w:r>
        <w:rPr>
          <w:rFonts w:ascii="Arial" w:eastAsia="Arial" w:hAnsi="Arial" w:cs="Arial"/>
          <w:b/>
          <w:color w:val="000000"/>
        </w:rPr>
        <w:t xml:space="preserve"> laboratori rivolti a bambini e ragazzi</w:t>
      </w:r>
      <w:r>
        <w:rPr>
          <w:rFonts w:ascii="Arial" w:eastAsia="Arial" w:hAnsi="Arial" w:cs="Arial"/>
          <w:color w:val="000000"/>
        </w:rPr>
        <w:t>: “</w:t>
      </w:r>
      <w:r>
        <w:rPr>
          <w:rFonts w:ascii="Arial" w:eastAsia="Arial" w:hAnsi="Arial" w:cs="Arial"/>
          <w:b/>
          <w:color w:val="000000"/>
        </w:rPr>
        <w:t>Musica d’insieme e scrittura musicale alternativa</w:t>
      </w:r>
      <w:r>
        <w:rPr>
          <w:rFonts w:ascii="Arial" w:eastAsia="Arial" w:hAnsi="Arial" w:cs="Arial"/>
          <w:color w:val="000000"/>
        </w:rPr>
        <w:t>”, corso di formazione per giovani musicisti, dal 3 luglio al 1° agosto; “</w:t>
      </w:r>
      <w:r>
        <w:rPr>
          <w:rFonts w:ascii="Arial" w:eastAsia="Arial" w:hAnsi="Arial" w:cs="Arial"/>
          <w:b/>
          <w:color w:val="000000"/>
        </w:rPr>
        <w:t>Pace/Teatro diffuso</w:t>
      </w:r>
      <w:r>
        <w:rPr>
          <w:rFonts w:ascii="Arial" w:eastAsia="Arial" w:hAnsi="Arial" w:cs="Arial"/>
          <w:color w:val="000000"/>
        </w:rPr>
        <w:t>”, laboratorio teatrale per adolescenti e bambini, dal 4 al 27 luglio; “</w:t>
      </w:r>
      <w:r>
        <w:rPr>
          <w:rFonts w:ascii="Arial" w:eastAsia="Arial" w:hAnsi="Arial" w:cs="Arial"/>
          <w:b/>
          <w:color w:val="000000"/>
        </w:rPr>
        <w:t>Le quattro stagioni</w:t>
      </w:r>
      <w:r>
        <w:rPr>
          <w:rFonts w:ascii="Arial" w:eastAsia="Arial" w:hAnsi="Arial" w:cs="Arial"/>
          <w:color w:val="000000"/>
        </w:rPr>
        <w:t>”, laboratorio/spettacolo per bambini dai 6 ai 10 anni, dal 10 al 20 luglio; “</w:t>
      </w:r>
      <w:r>
        <w:rPr>
          <w:rFonts w:ascii="Arial" w:eastAsia="Arial" w:hAnsi="Arial" w:cs="Arial"/>
          <w:b/>
          <w:color w:val="000000"/>
        </w:rPr>
        <w:t>Il bambino matita</w:t>
      </w:r>
      <w:r>
        <w:rPr>
          <w:rFonts w:ascii="Arial" w:eastAsia="Arial" w:hAnsi="Arial" w:cs="Arial"/>
          <w:color w:val="000000"/>
        </w:rPr>
        <w:t>”, laboratorio di disegno per bambini dai 4 ai 10 anni.</w:t>
      </w:r>
    </w:p>
    <w:p w14:paraId="13305D1A"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4170734E" w14:textId="1D29E62C" w:rsidR="00D914DA" w:rsidRPr="002D3CD1" w:rsidRDefault="00000000">
      <w:pPr>
        <w:pBdr>
          <w:top w:val="nil"/>
          <w:left w:val="nil"/>
          <w:bottom w:val="nil"/>
          <w:right w:val="nil"/>
          <w:between w:val="nil"/>
        </w:pBdr>
        <w:spacing w:line="360" w:lineRule="auto"/>
        <w:rPr>
          <w:rFonts w:ascii="Arial" w:eastAsia="Arial" w:hAnsi="Arial" w:cs="Arial"/>
          <w:b/>
          <w:color w:val="000000"/>
        </w:rPr>
      </w:pPr>
      <w:r w:rsidRPr="002D3CD1">
        <w:rPr>
          <w:rFonts w:ascii="Arial" w:eastAsia="Arial" w:hAnsi="Arial" w:cs="Arial"/>
          <w:b/>
          <w:color w:val="000000"/>
        </w:rPr>
        <w:t xml:space="preserve">Il servizio di biglietteria è attivo presso il teatro “Lucio Dalla” e </w:t>
      </w:r>
      <w:hyperlink r:id="rId6">
        <w:r w:rsidRPr="002D3CD1">
          <w:rPr>
            <w:rFonts w:ascii="Arial" w:eastAsia="Arial" w:hAnsi="Arial" w:cs="Arial"/>
            <w:b/>
            <w:color w:val="0000FF"/>
            <w:u w:val="single"/>
          </w:rPr>
          <w:t>online</w:t>
        </w:r>
      </w:hyperlink>
      <w:r w:rsidRPr="002D3CD1">
        <w:rPr>
          <w:rFonts w:ascii="Arial" w:eastAsia="Arial" w:hAnsi="Arial" w:cs="Arial"/>
          <w:b/>
        </w:rPr>
        <w:t xml:space="preserve"> sul circuito </w:t>
      </w:r>
      <w:proofErr w:type="spellStart"/>
      <w:r w:rsidRPr="002D3CD1">
        <w:rPr>
          <w:rFonts w:ascii="Arial" w:eastAsia="Arial" w:hAnsi="Arial" w:cs="Arial"/>
          <w:b/>
        </w:rPr>
        <w:t>vivaticket</w:t>
      </w:r>
      <w:proofErr w:type="spellEnd"/>
      <w:r w:rsidR="00A95296">
        <w:rPr>
          <w:rFonts w:ascii="Arial" w:eastAsia="Arial" w:hAnsi="Arial" w:cs="Arial"/>
          <w:b/>
        </w:rPr>
        <w:t>.</w:t>
      </w:r>
    </w:p>
    <w:p w14:paraId="12044E68" w14:textId="77777777" w:rsidR="00D914DA" w:rsidRDefault="00D914DA">
      <w:pPr>
        <w:pBdr>
          <w:top w:val="nil"/>
          <w:left w:val="nil"/>
          <w:bottom w:val="nil"/>
          <w:right w:val="nil"/>
          <w:between w:val="nil"/>
        </w:pBdr>
        <w:spacing w:line="360" w:lineRule="auto"/>
        <w:rPr>
          <w:rFonts w:ascii="Arial" w:eastAsia="Arial" w:hAnsi="Arial" w:cs="Arial"/>
          <w:b/>
          <w:color w:val="000000"/>
        </w:rPr>
      </w:pPr>
    </w:p>
    <w:p w14:paraId="4A40A1CE" w14:textId="77777777" w:rsidR="00D914DA" w:rsidRDefault="00000000">
      <w:pPr>
        <w:pBdr>
          <w:top w:val="nil"/>
          <w:left w:val="nil"/>
          <w:bottom w:val="nil"/>
          <w:right w:val="nil"/>
          <w:between w:val="nil"/>
        </w:pBdr>
        <w:spacing w:line="360" w:lineRule="auto"/>
        <w:rPr>
          <w:rFonts w:ascii="Arial" w:eastAsia="Arial" w:hAnsi="Arial" w:cs="Arial"/>
          <w:color w:val="0000FF"/>
          <w:u w:val="single"/>
        </w:rPr>
      </w:pPr>
      <w:r>
        <w:rPr>
          <w:rFonts w:ascii="Arial" w:eastAsia="Arial" w:hAnsi="Arial" w:cs="Arial"/>
          <w:b/>
          <w:color w:val="000000"/>
        </w:rPr>
        <w:t>Per informazioni</w:t>
      </w:r>
      <w:r>
        <w:rPr>
          <w:rFonts w:ascii="Arial" w:eastAsia="Arial" w:hAnsi="Arial" w:cs="Arial"/>
          <w:color w:val="000000"/>
        </w:rPr>
        <w:t xml:space="preserve">: Bottega degli Apocrifi/Teatro Comunale “Lucio Dalla”, via della Croce – Manfredonia, 0884.532829 – 335.244843, </w:t>
      </w:r>
      <w:hyperlink r:id="rId7">
        <w:r>
          <w:rPr>
            <w:rFonts w:ascii="Arial" w:eastAsia="Arial" w:hAnsi="Arial" w:cs="Arial"/>
            <w:color w:val="0000FF"/>
            <w:u w:val="single"/>
          </w:rPr>
          <w:t>bottegadegliapocrifi@gmail.com</w:t>
        </w:r>
      </w:hyperlink>
      <w:r>
        <w:rPr>
          <w:rFonts w:ascii="Arial" w:eastAsia="Arial" w:hAnsi="Arial" w:cs="Arial"/>
          <w:color w:val="0000FF"/>
          <w:u w:val="single"/>
        </w:rPr>
        <w:t>.</w:t>
      </w:r>
    </w:p>
    <w:p w14:paraId="2C8C3441"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19BD61FB"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11648EC9"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59C67C20" w14:textId="77777777" w:rsidR="00D914DA" w:rsidRDefault="00D914DA">
      <w:pPr>
        <w:pBdr>
          <w:top w:val="nil"/>
          <w:left w:val="nil"/>
          <w:bottom w:val="nil"/>
          <w:right w:val="nil"/>
          <w:between w:val="nil"/>
        </w:pBdr>
        <w:spacing w:line="360" w:lineRule="auto"/>
        <w:rPr>
          <w:rFonts w:ascii="Arial" w:eastAsia="Arial" w:hAnsi="Arial" w:cs="Arial"/>
          <w:color w:val="000000"/>
        </w:rPr>
      </w:pPr>
    </w:p>
    <w:p w14:paraId="2E94BFED" w14:textId="77777777" w:rsidR="00D914DA" w:rsidRDefault="00000000">
      <w:pPr>
        <w:pBdr>
          <w:top w:val="nil"/>
          <w:left w:val="nil"/>
          <w:bottom w:val="nil"/>
          <w:right w:val="nil"/>
          <w:between w:val="nil"/>
        </w:pBdr>
        <w:tabs>
          <w:tab w:val="center" w:pos="4819"/>
          <w:tab w:val="right" w:pos="9638"/>
        </w:tabs>
        <w:spacing w:line="360" w:lineRule="auto"/>
        <w:rPr>
          <w:rFonts w:ascii="Arial" w:eastAsia="Arial" w:hAnsi="Arial" w:cs="Arial"/>
          <w:color w:val="000000"/>
        </w:rPr>
      </w:pPr>
      <w:r>
        <w:rPr>
          <w:rFonts w:ascii="Arial" w:eastAsia="Arial" w:hAnsi="Arial" w:cs="Arial"/>
          <w:noProof/>
          <w:color w:val="000000"/>
        </w:rPr>
        <w:drawing>
          <wp:inline distT="0" distB="0" distL="0" distR="0" wp14:anchorId="3F57220F" wp14:editId="0CC27012">
            <wp:extent cx="1439545" cy="480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39545" cy="480060"/>
                    </a:xfrm>
                    <a:prstGeom prst="rect">
                      <a:avLst/>
                    </a:prstGeom>
                    <a:ln/>
                  </pic:spPr>
                </pic:pic>
              </a:graphicData>
            </a:graphic>
          </wp:inline>
        </w:drawing>
      </w:r>
    </w:p>
    <w:p w14:paraId="1B93BAF2" w14:textId="77777777" w:rsidR="00D914DA" w:rsidRDefault="00D914DA">
      <w:pPr>
        <w:pBdr>
          <w:top w:val="nil"/>
          <w:left w:val="nil"/>
          <w:bottom w:val="nil"/>
          <w:right w:val="nil"/>
          <w:between w:val="nil"/>
        </w:pBdr>
        <w:tabs>
          <w:tab w:val="center" w:pos="4819"/>
          <w:tab w:val="right" w:pos="9638"/>
        </w:tabs>
        <w:spacing w:line="360" w:lineRule="auto"/>
        <w:rPr>
          <w:rFonts w:ascii="Arial" w:eastAsia="Arial" w:hAnsi="Arial" w:cs="Arial"/>
          <w:color w:val="000000"/>
        </w:rPr>
      </w:pPr>
    </w:p>
    <w:p w14:paraId="0D779335" w14:textId="77777777" w:rsidR="00D914DA" w:rsidRDefault="00000000">
      <w:pPr>
        <w:pBdr>
          <w:top w:val="nil"/>
          <w:left w:val="nil"/>
          <w:bottom w:val="nil"/>
          <w:right w:val="nil"/>
          <w:between w:val="nil"/>
        </w:pBdr>
        <w:tabs>
          <w:tab w:val="center" w:pos="4819"/>
          <w:tab w:val="right" w:pos="9638"/>
        </w:tabs>
        <w:rPr>
          <w:rFonts w:ascii="Arial" w:eastAsia="Arial" w:hAnsi="Arial" w:cs="Arial"/>
          <w:color w:val="000000"/>
          <w:sz w:val="16"/>
          <w:szCs w:val="16"/>
        </w:rPr>
      </w:pPr>
      <w:r>
        <w:rPr>
          <w:rFonts w:ascii="Arial" w:eastAsia="Arial" w:hAnsi="Arial" w:cs="Arial"/>
          <w:color w:val="000000"/>
          <w:sz w:val="16"/>
          <w:szCs w:val="16"/>
        </w:rPr>
        <w:t xml:space="preserve">Danila Paradiso | +39.328.6237094 | </w:t>
      </w:r>
      <w:hyperlink r:id="rId9">
        <w:r>
          <w:rPr>
            <w:rFonts w:ascii="Arial" w:eastAsia="Arial" w:hAnsi="Arial" w:cs="Arial"/>
            <w:color w:val="0000FF"/>
            <w:sz w:val="16"/>
            <w:szCs w:val="16"/>
            <w:u w:val="single"/>
          </w:rPr>
          <w:t>d.paradiso@popcornpress.it</w:t>
        </w:r>
      </w:hyperlink>
      <w:r>
        <w:rPr>
          <w:rFonts w:ascii="Arial" w:eastAsia="Arial" w:hAnsi="Arial" w:cs="Arial"/>
          <w:color w:val="000000"/>
          <w:sz w:val="16"/>
          <w:szCs w:val="16"/>
        </w:rPr>
        <w:t xml:space="preserve"> | www.popcornpress.it</w:t>
      </w:r>
    </w:p>
    <w:sectPr w:rsidR="00D914DA">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D820" w14:textId="77777777" w:rsidR="00115EAE" w:rsidRDefault="00115EAE">
      <w:r>
        <w:separator/>
      </w:r>
    </w:p>
  </w:endnote>
  <w:endnote w:type="continuationSeparator" w:id="0">
    <w:p w14:paraId="2E2CFD18" w14:textId="77777777" w:rsidR="00115EAE" w:rsidRDefault="0011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DA69" w14:textId="77777777" w:rsidR="00D914DA" w:rsidRDefault="00D914D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47CA" w14:textId="77777777" w:rsidR="00D914DA" w:rsidRDefault="00D914DA">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99D3" w14:textId="77777777" w:rsidR="00D914DA" w:rsidRDefault="00D914D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2FBD" w14:textId="77777777" w:rsidR="00115EAE" w:rsidRDefault="00115EAE">
      <w:r>
        <w:separator/>
      </w:r>
    </w:p>
  </w:footnote>
  <w:footnote w:type="continuationSeparator" w:id="0">
    <w:p w14:paraId="30A5DABB" w14:textId="77777777" w:rsidR="00115EAE" w:rsidRDefault="0011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B26" w14:textId="77777777" w:rsidR="00D914DA" w:rsidRDefault="00D914D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8103" w14:textId="77777777" w:rsidR="00D914DA" w:rsidRDefault="00D914D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258E" w14:textId="77777777" w:rsidR="00D914DA" w:rsidRDefault="00D914DA">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DA"/>
    <w:rsid w:val="000D1109"/>
    <w:rsid w:val="00115EAE"/>
    <w:rsid w:val="002200EA"/>
    <w:rsid w:val="002D3CD1"/>
    <w:rsid w:val="00542288"/>
    <w:rsid w:val="0067542D"/>
    <w:rsid w:val="006A231B"/>
    <w:rsid w:val="00812FFD"/>
    <w:rsid w:val="00A95296"/>
    <w:rsid w:val="00BA576C"/>
    <w:rsid w:val="00D914DA"/>
    <w:rsid w:val="00E50BD7"/>
    <w:rsid w:val="00FC3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D11E"/>
  <w15:docId w15:val="{596B2533-A784-DE47-A3AA-ADFC3514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bottegadegliapocrifi@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eatropubblicopugliese.it/rassegna/mille-di-queste-notti-2023-il-teatro-fuori-dal-teatro/"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paradiso@popcornpress.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1169</Words>
  <Characters>6668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2023-07-17T08:03:00Z</dcterms:created>
  <dcterms:modified xsi:type="dcterms:W3CDTF">2023-07-17T08:12:00Z</dcterms:modified>
</cp:coreProperties>
</file>